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01B0C304" w:rsidR="0014244B" w:rsidRDefault="00CB2692" w:rsidP="0014244B">
      <w:pPr>
        <w:spacing w:line="240" w:lineRule="exact"/>
        <w:ind w:right="240"/>
        <w:jc w:val="left"/>
        <w:rPr>
          <w:rFonts w:eastAsia="ＭＳ ゴシック"/>
          <w:sz w:val="22"/>
          <w:szCs w:val="22"/>
        </w:rPr>
      </w:pPr>
      <w:r>
        <w:rPr>
          <w:rFonts w:eastAsia="ＭＳ ゴシック" w:hint="eastAsia"/>
          <w:sz w:val="22"/>
          <w:szCs w:val="22"/>
        </w:rPr>
        <w:t>（様式第</w:t>
      </w:r>
      <w:r>
        <w:rPr>
          <w:rFonts w:eastAsia="ＭＳ ゴシック" w:hint="eastAsia"/>
          <w:sz w:val="22"/>
          <w:szCs w:val="22"/>
        </w:rPr>
        <w:t>10</w:t>
      </w:r>
      <w:r>
        <w:rPr>
          <w:rFonts w:eastAsia="ＭＳ ゴシック" w:hint="eastAsia"/>
          <w:sz w:val="22"/>
          <w:szCs w:val="22"/>
        </w:rPr>
        <w:t>号）</w:t>
      </w:r>
    </w:p>
    <w:p w14:paraId="75363143" w14:textId="77777777" w:rsidR="00CB2692" w:rsidRDefault="00CB2692" w:rsidP="0014244B">
      <w:pPr>
        <w:spacing w:line="240" w:lineRule="exact"/>
        <w:ind w:right="240"/>
        <w:jc w:val="left"/>
        <w:rPr>
          <w:rFonts w:eastAsia="ＭＳ ゴシック"/>
          <w:sz w:val="22"/>
          <w:szCs w:val="22"/>
        </w:rPr>
      </w:pPr>
    </w:p>
    <w:p w14:paraId="7BB0694C" w14:textId="047FC5BA" w:rsidR="00E41967" w:rsidRPr="0014244B" w:rsidRDefault="00E41967" w:rsidP="0014244B">
      <w:pPr>
        <w:spacing w:line="240" w:lineRule="exact"/>
        <w:ind w:right="240"/>
        <w:jc w:val="left"/>
        <w:rPr>
          <w:rFonts w:ascii="ＭＳ 明朝" w:hAnsi="ＭＳ 明朝"/>
          <w:b/>
          <w:kern w:val="0"/>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w:t>
      </w:r>
      <w:r w:rsidR="0014244B">
        <w:rPr>
          <w:rFonts w:eastAsia="ＭＳ ゴシック" w:hint="eastAsia"/>
          <w:sz w:val="22"/>
          <w:szCs w:val="22"/>
        </w:rPr>
        <w:t xml:space="preserve">　　　　</w:t>
      </w:r>
      <w:r w:rsidR="00A92598" w:rsidRPr="00E86AE5">
        <w:rPr>
          <w:rFonts w:eastAsia="ＭＳ ゴシック" w:hint="eastAsia"/>
          <w:sz w:val="22"/>
          <w:szCs w:val="22"/>
        </w:rPr>
        <w:t xml:space="preserve">　　　　　</w:t>
      </w:r>
      <w:r w:rsidR="0014244B" w:rsidRPr="002768A8">
        <w:rPr>
          <w:rFonts w:asciiTheme="majorEastAsia" w:eastAsiaTheme="majorEastAsia" w:hAnsiTheme="majorEastAsia" w:hint="eastAsia"/>
          <w:bCs/>
          <w:kern w:val="0"/>
          <w:szCs w:val="22"/>
        </w:rPr>
        <w:t>（12）</w:t>
      </w:r>
    </w:p>
    <w:p w14:paraId="41B91CCB" w14:textId="0A9D7506" w:rsidR="00E41967" w:rsidRPr="00E86AE5" w:rsidRDefault="00E41967" w:rsidP="000C1817">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0C1817">
        <w:rPr>
          <w:rFonts w:eastAsia="ＭＳ ゴシック" w:hint="eastAsia"/>
          <w:sz w:val="22"/>
          <w:szCs w:val="22"/>
          <w:u w:val="single"/>
        </w:rPr>
        <w:t>令和</w:t>
      </w:r>
      <w:r w:rsidR="00F60DC2">
        <w:rPr>
          <w:rFonts w:eastAsia="ＭＳ ゴシック" w:hint="eastAsia"/>
          <w:sz w:val="22"/>
          <w:szCs w:val="22"/>
          <w:u w:val="single"/>
        </w:rPr>
        <w:t>８</w:t>
      </w:r>
      <w:r w:rsidR="000C1817">
        <w:rPr>
          <w:rFonts w:eastAsia="ＭＳ ゴシック" w:hint="eastAsia"/>
          <w:sz w:val="22"/>
          <w:szCs w:val="22"/>
          <w:u w:val="single"/>
        </w:rPr>
        <w:t>年度における</w:t>
      </w:r>
      <w:r w:rsidR="009518F8" w:rsidRPr="00046E41">
        <w:rPr>
          <w:rFonts w:eastAsia="ＭＳ ゴシック" w:hint="eastAsia"/>
          <w:sz w:val="22"/>
          <w:szCs w:val="22"/>
          <w:u w:val="single"/>
        </w:rPr>
        <w:t>大阪急性期・総合医療センターの</w:t>
      </w:r>
      <w:r w:rsidR="00F60DC2">
        <w:rPr>
          <w:rFonts w:eastAsia="ＭＳ ゴシック" w:hint="eastAsia"/>
          <w:sz w:val="22"/>
          <w:szCs w:val="22"/>
          <w:u w:val="single"/>
        </w:rPr>
        <w:t>全身麻酔装置の</w:t>
      </w:r>
      <w:r w:rsidR="000C1817">
        <w:rPr>
          <w:rFonts w:eastAsia="ＭＳ ゴシック" w:hint="eastAsia"/>
          <w:sz w:val="22"/>
          <w:szCs w:val="22"/>
          <w:u w:val="single"/>
        </w:rPr>
        <w:t>保守点検</w:t>
      </w:r>
      <w:r w:rsidR="00CD524E" w:rsidRPr="00046E41">
        <w:rPr>
          <w:rFonts w:eastAsia="ＭＳ ゴシック" w:hint="eastAsia"/>
          <w:sz w:val="22"/>
          <w:szCs w:val="22"/>
          <w:u w:val="single"/>
        </w:rPr>
        <w:t>業務</w:t>
      </w:r>
    </w:p>
    <w:p w14:paraId="759269B7" w14:textId="77777777" w:rsidR="00E41967" w:rsidRPr="00E86AE5" w:rsidRDefault="00E41967" w:rsidP="00E41967">
      <w:pPr>
        <w:pStyle w:val="Default"/>
        <w:rPr>
          <w:rFonts w:ascii="ＭＳ 明朝" w:hAnsi="ＭＳ 明朝" w:cs="ＭＳ 明朝"/>
          <w:sz w:val="32"/>
          <w:szCs w:val="32"/>
        </w:rPr>
      </w:pPr>
    </w:p>
    <w:p w14:paraId="0CEE86BF"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35B40B34" w14:textId="77777777" w:rsidR="00E41967" w:rsidRPr="00E86AE5" w:rsidRDefault="00E41967" w:rsidP="00E41967">
      <w:pPr>
        <w:pStyle w:val="Default"/>
        <w:rPr>
          <w:rFonts w:ascii="ＭＳ 明朝" w:hAnsi="ＭＳ 明朝" w:cs="ＭＳ 明朝"/>
          <w:b/>
          <w:bCs/>
          <w:sz w:val="21"/>
          <w:szCs w:val="21"/>
        </w:rPr>
      </w:pPr>
    </w:p>
    <w:p w14:paraId="571E9E1C"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E86AE5" w:rsidRDefault="00E41967" w:rsidP="00E41967">
      <w:pPr>
        <w:pStyle w:val="Default"/>
        <w:rPr>
          <w:rFonts w:ascii="ＭＳ 明朝" w:hAnsi="ＭＳ 明朝" w:cs="ＭＳ 明朝"/>
          <w:sz w:val="21"/>
          <w:szCs w:val="21"/>
        </w:rPr>
      </w:pPr>
    </w:p>
    <w:p w14:paraId="5CA823E6"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3976070C" w14:textId="77777777" w:rsidR="00E41967" w:rsidRPr="00E86AE5" w:rsidRDefault="00E41967" w:rsidP="00E41967">
      <w:pPr>
        <w:pStyle w:val="Default"/>
        <w:rPr>
          <w:rFonts w:ascii="ＭＳ 明朝" w:hAnsi="ＭＳ 明朝" w:cs="ＭＳ 明朝"/>
          <w:sz w:val="21"/>
          <w:szCs w:val="21"/>
        </w:rPr>
      </w:pPr>
    </w:p>
    <w:p w14:paraId="7FF91EB0"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131B4325" w14:textId="77777777" w:rsidR="00E41967" w:rsidRPr="00E86AE5" w:rsidRDefault="00E41967" w:rsidP="00E41967">
      <w:pPr>
        <w:autoSpaceDE w:val="0"/>
        <w:autoSpaceDN w:val="0"/>
        <w:rPr>
          <w:szCs w:val="21"/>
        </w:rPr>
      </w:pPr>
    </w:p>
    <w:p w14:paraId="17EBAA00"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46E58762" w14:textId="77777777" w:rsidR="00E41967" w:rsidRPr="00E86AE5" w:rsidRDefault="00E41967" w:rsidP="00E41967">
      <w:pPr>
        <w:autoSpaceDE w:val="0"/>
        <w:autoSpaceDN w:val="0"/>
      </w:pPr>
    </w:p>
    <w:p w14:paraId="6E879C1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E86AE5" w:rsidRDefault="00E41967" w:rsidP="00E41967">
      <w:pPr>
        <w:autoSpaceDE w:val="0"/>
        <w:autoSpaceDN w:val="0"/>
        <w:spacing w:line="320" w:lineRule="exact"/>
        <w:rPr>
          <w:rFonts w:ascii="ＭＳ 明朝" w:hAnsi="ＭＳ 明朝"/>
          <w:szCs w:val="21"/>
        </w:rPr>
      </w:pPr>
    </w:p>
    <w:p w14:paraId="1C3CB772"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E86AE5" w:rsidRDefault="00E41967" w:rsidP="00E41967">
      <w:pPr>
        <w:pStyle w:val="Default"/>
        <w:ind w:left="210" w:hangingChars="100" w:hanging="210"/>
        <w:rPr>
          <w:rFonts w:ascii="ＭＳ 明朝" w:hAnsi="ＭＳ 明朝" w:cs="ＭＳ 明朝"/>
          <w:sz w:val="21"/>
          <w:szCs w:val="21"/>
        </w:rPr>
      </w:pPr>
    </w:p>
    <w:p w14:paraId="6C73C596"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E86AE5" w:rsidRDefault="00E41967" w:rsidP="00E41967">
      <w:pPr>
        <w:autoSpaceDE w:val="0"/>
        <w:autoSpaceDN w:val="0"/>
        <w:spacing w:line="320" w:lineRule="exact"/>
        <w:rPr>
          <w:rFonts w:ascii="ＭＳ 明朝" w:hAnsi="ＭＳ 明朝"/>
          <w:szCs w:val="21"/>
        </w:rPr>
      </w:pPr>
    </w:p>
    <w:p w14:paraId="54A5E709" w14:textId="77777777" w:rsidR="00E41967" w:rsidRPr="00E86AE5" w:rsidRDefault="00E41967" w:rsidP="00E41967">
      <w:pPr>
        <w:autoSpaceDE w:val="0"/>
        <w:autoSpaceDN w:val="0"/>
        <w:spacing w:line="320" w:lineRule="exact"/>
        <w:rPr>
          <w:rFonts w:ascii="ＭＳ 明朝" w:hAnsi="ＭＳ 明朝"/>
          <w:szCs w:val="21"/>
        </w:rPr>
      </w:pPr>
    </w:p>
    <w:p w14:paraId="7B9D1FD4" w14:textId="77777777" w:rsidR="00E41967" w:rsidRPr="00E86AE5" w:rsidRDefault="00E41967" w:rsidP="00E41967">
      <w:pPr>
        <w:autoSpaceDE w:val="0"/>
        <w:autoSpaceDN w:val="0"/>
        <w:spacing w:line="320" w:lineRule="exact"/>
        <w:rPr>
          <w:rFonts w:ascii="ＭＳ 明朝" w:hAnsi="ＭＳ 明朝"/>
          <w:szCs w:val="21"/>
        </w:rPr>
      </w:pPr>
    </w:p>
    <w:p w14:paraId="55DB06DE"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4EA3606B" w14:textId="77777777" w:rsidR="00E41967" w:rsidRPr="00E86AE5" w:rsidRDefault="00E41967" w:rsidP="00E41967">
      <w:pPr>
        <w:pStyle w:val="Default"/>
        <w:rPr>
          <w:rFonts w:ascii="ＭＳ 明朝" w:hAnsi="ＭＳ 明朝" w:cs="ＭＳ 明朝"/>
          <w:sz w:val="21"/>
          <w:szCs w:val="21"/>
        </w:rPr>
      </w:pPr>
    </w:p>
    <w:p w14:paraId="6CB6C6AE"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3AF0EAEF" w14:textId="77777777" w:rsidR="00E41967" w:rsidRPr="00E86AE5" w:rsidRDefault="00E41967" w:rsidP="00E41967">
      <w:pPr>
        <w:pStyle w:val="Default"/>
        <w:rPr>
          <w:rFonts w:ascii="ＭＳ 明朝" w:hAnsi="ＭＳ 明朝" w:cs="ＭＳ 明朝"/>
          <w:sz w:val="21"/>
          <w:szCs w:val="21"/>
        </w:rPr>
      </w:pPr>
    </w:p>
    <w:p w14:paraId="4771B80D" w14:textId="77777777"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14:paraId="70AEB3C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47B809D1" w14:textId="77777777" w:rsidR="00E41967" w:rsidRPr="00E86AE5" w:rsidRDefault="00E41967" w:rsidP="00E41967">
      <w:pPr>
        <w:pStyle w:val="Default"/>
        <w:ind w:firstLineChars="1575" w:firstLine="3308"/>
        <w:rPr>
          <w:rFonts w:ascii="ＭＳ 明朝" w:hAnsi="ＭＳ 明朝" w:cs="ＭＳ 明朝"/>
          <w:sz w:val="21"/>
          <w:szCs w:val="21"/>
        </w:rPr>
      </w:pPr>
    </w:p>
    <w:p w14:paraId="7A5D6B84"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6CF2A9E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346DD66B"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74C7A14F" w14:textId="77777777" w:rsidR="00E41967" w:rsidRPr="00E86AE5" w:rsidRDefault="00E41967" w:rsidP="00E41967">
      <w:pPr>
        <w:rPr>
          <w:rFonts w:ascii="ＭＳ 明朝" w:hAnsi="ＭＳ 明朝" w:cs="ＭＳ 明朝"/>
          <w:color w:val="000000"/>
          <w:szCs w:val="21"/>
        </w:rPr>
      </w:pPr>
    </w:p>
    <w:p w14:paraId="298436C2" w14:textId="77777777" w:rsidR="00E41967" w:rsidRPr="00E86AE5" w:rsidRDefault="00E41967" w:rsidP="00E41967">
      <w:pPr>
        <w:rPr>
          <w:rFonts w:ascii="ＭＳ 明朝" w:hAnsi="ＭＳ 明朝" w:cs="ＭＳ 明朝"/>
          <w:color w:val="000000"/>
          <w:szCs w:val="21"/>
        </w:rPr>
      </w:pPr>
    </w:p>
    <w:p w14:paraId="5035690C" w14:textId="77777777" w:rsidR="00E41967" w:rsidRPr="00E86AE5" w:rsidRDefault="00E41967" w:rsidP="00E41967">
      <w:pPr>
        <w:rPr>
          <w:rFonts w:ascii="ＭＳ 明朝" w:hAnsi="ＭＳ 明朝" w:cs="ＭＳ 明朝"/>
          <w:color w:val="000000"/>
          <w:szCs w:val="21"/>
        </w:rPr>
      </w:pPr>
    </w:p>
    <w:p w14:paraId="2C0BD085"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5C4B4C04"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4FB01D27"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3327388" w14:textId="77777777"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14:paraId="66539B44" w14:textId="6884A02D" w:rsidR="00E41967" w:rsidRPr="00E86AE5" w:rsidRDefault="00E41967" w:rsidP="00E41967">
      <w:pPr>
        <w:ind w:firstLineChars="100" w:firstLine="211"/>
        <w:rPr>
          <w:rFonts w:ascii="ＭＳ ゴシック" w:eastAsia="ＭＳ ゴシック" w:hAnsi="ＭＳ ゴシック"/>
          <w:b/>
          <w:sz w:val="20"/>
          <w:szCs w:val="20"/>
        </w:rPr>
      </w:pPr>
      <w:r w:rsidRPr="00E86AE5">
        <w:rPr>
          <w:rFonts w:ascii="ＭＳ 明朝" w:hAnsi="ＭＳ 明朝" w:cs="ＭＳ 明朝"/>
          <w:b/>
          <w:bCs/>
          <w:color w:val="000000"/>
          <w:szCs w:val="21"/>
        </w:rPr>
        <w:br w:type="page"/>
      </w:r>
    </w:p>
    <w:p w14:paraId="30786B14"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14:paraId="16B09CE9"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E86AE5" w:rsidRDefault="00E41967" w:rsidP="00E41967">
      <w:pPr>
        <w:ind w:firstLineChars="100" w:firstLine="240"/>
        <w:rPr>
          <w:rFonts w:ascii="ＭＳ ゴシック" w:eastAsia="ＭＳ ゴシック" w:hAnsi="ＭＳ ゴシック"/>
          <w:sz w:val="24"/>
        </w:rPr>
      </w:pPr>
    </w:p>
    <w:p w14:paraId="23CDE2C4"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E86AE5"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7A835AF6"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7777C68D"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3ED0AC3B"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E86AE5" w:rsidRDefault="00E41967" w:rsidP="00E41967">
      <w:pPr>
        <w:rPr>
          <w:rFonts w:ascii="HG丸ｺﾞｼｯｸM-PRO" w:eastAsia="HG丸ｺﾞｼｯｸM-PRO" w:hAnsi="HG丸ｺﾞｼｯｸM-PRO"/>
          <w:sz w:val="28"/>
          <w:szCs w:val="28"/>
        </w:rPr>
      </w:pPr>
    </w:p>
    <w:p w14:paraId="5F6DA3F6"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0C380357"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E86AE5" w:rsidRDefault="00E41967" w:rsidP="00E41967">
      <w:pPr>
        <w:ind w:left="1" w:hanging="1"/>
        <w:rPr>
          <w:rFonts w:ascii="ＭＳ 明朝" w:hAnsi="ＭＳ 明朝" w:cs="ＭＳ 明朝"/>
          <w:b/>
          <w:bCs/>
          <w:color w:val="000000"/>
          <w:szCs w:val="21"/>
        </w:rPr>
      </w:pPr>
    </w:p>
    <w:p w14:paraId="3DC5DAC3" w14:textId="77777777" w:rsidR="00E41967" w:rsidRPr="00E86AE5" w:rsidRDefault="00E41967" w:rsidP="00236568">
      <w:pPr>
        <w:rPr>
          <w:szCs w:val="21"/>
        </w:rPr>
      </w:pPr>
    </w:p>
    <w:p w14:paraId="6A662F79" w14:textId="77777777" w:rsidR="00E41967" w:rsidRPr="00E86AE5" w:rsidRDefault="00E41967" w:rsidP="00236568">
      <w:pPr>
        <w:rPr>
          <w:szCs w:val="21"/>
        </w:rPr>
      </w:pPr>
    </w:p>
    <w:p w14:paraId="6D381D7B" w14:textId="77777777" w:rsidR="00E41967" w:rsidRPr="00E86AE5" w:rsidRDefault="00E41967" w:rsidP="00236568">
      <w:pPr>
        <w:rPr>
          <w:szCs w:val="21"/>
        </w:rPr>
      </w:pPr>
    </w:p>
    <w:p w14:paraId="1CCFE070" w14:textId="77777777"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14:paraId="6DE1D9C3" w14:textId="77777777" w:rsidR="00E41967" w:rsidRPr="00E86AE5" w:rsidRDefault="00E41967" w:rsidP="00E41967">
      <w:pPr>
        <w:pStyle w:val="Default"/>
        <w:rPr>
          <w:rFonts w:eastAsia="ＭＳ ゴシック"/>
          <w:sz w:val="22"/>
          <w:szCs w:val="22"/>
        </w:rPr>
      </w:pPr>
    </w:p>
    <w:p w14:paraId="0C6C0D12" w14:textId="3B14A856" w:rsidR="00E41967" w:rsidRPr="00E86AE5" w:rsidRDefault="00E41967" w:rsidP="009518F8">
      <w:pPr>
        <w:pStyle w:val="Default"/>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DF674A">
        <w:rPr>
          <w:rFonts w:eastAsia="ＭＳ ゴシック" w:hint="eastAsia"/>
          <w:sz w:val="22"/>
          <w:szCs w:val="22"/>
          <w:u w:val="single"/>
        </w:rPr>
        <w:t>令和</w:t>
      </w:r>
      <w:r w:rsidR="00F60DC2">
        <w:rPr>
          <w:rFonts w:eastAsia="ＭＳ ゴシック" w:hint="eastAsia"/>
          <w:sz w:val="22"/>
          <w:szCs w:val="22"/>
          <w:u w:val="single"/>
        </w:rPr>
        <w:t>８</w:t>
      </w:r>
      <w:r w:rsidR="00DF674A">
        <w:rPr>
          <w:rFonts w:eastAsia="ＭＳ ゴシック" w:hint="eastAsia"/>
          <w:sz w:val="22"/>
          <w:szCs w:val="22"/>
          <w:u w:val="single"/>
        </w:rPr>
        <w:t>年度における</w:t>
      </w:r>
      <w:r w:rsidR="009518F8" w:rsidRPr="00DF674A">
        <w:rPr>
          <w:rFonts w:eastAsia="ＭＳ ゴシック" w:hint="eastAsia"/>
          <w:sz w:val="22"/>
          <w:szCs w:val="22"/>
          <w:u w:val="single"/>
        </w:rPr>
        <w:t>大阪急性期・総合医療センターの</w:t>
      </w:r>
      <w:r w:rsidR="00F60DC2">
        <w:rPr>
          <w:rFonts w:eastAsia="ＭＳ ゴシック" w:hint="eastAsia"/>
          <w:sz w:val="22"/>
          <w:szCs w:val="22"/>
          <w:u w:val="single"/>
        </w:rPr>
        <w:t>全身麻酔装置の</w:t>
      </w:r>
      <w:bookmarkStart w:id="0" w:name="_GoBack"/>
      <w:bookmarkEnd w:id="0"/>
      <w:r w:rsidR="00DF674A">
        <w:rPr>
          <w:rFonts w:eastAsia="ＭＳ ゴシック" w:hint="eastAsia"/>
          <w:sz w:val="22"/>
          <w:szCs w:val="22"/>
          <w:u w:val="single"/>
        </w:rPr>
        <w:t>保守点検</w:t>
      </w:r>
      <w:r w:rsidR="00046E41" w:rsidRPr="00DF674A">
        <w:rPr>
          <w:rFonts w:eastAsia="ＭＳ ゴシック" w:hint="eastAsia"/>
          <w:sz w:val="22"/>
          <w:szCs w:val="22"/>
          <w:u w:val="single"/>
        </w:rPr>
        <w:t>業務</w:t>
      </w:r>
    </w:p>
    <w:p w14:paraId="283E2F80" w14:textId="77777777" w:rsidR="00E41967" w:rsidRPr="00E86AE5" w:rsidRDefault="00E41967" w:rsidP="00E41967">
      <w:pPr>
        <w:pStyle w:val="Default"/>
        <w:ind w:firstLineChars="100" w:firstLine="220"/>
        <w:rPr>
          <w:rFonts w:eastAsia="ＭＳ ゴシック"/>
          <w:sz w:val="22"/>
          <w:szCs w:val="22"/>
          <w:u w:val="single"/>
        </w:rPr>
      </w:pPr>
    </w:p>
    <w:p w14:paraId="74B111AC" w14:textId="77777777" w:rsidR="00E41967" w:rsidRPr="00E86AE5" w:rsidRDefault="00E41967" w:rsidP="009518F8">
      <w:pPr>
        <w:pStyle w:val="Default"/>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14:paraId="47FFDAF6" w14:textId="77777777" w:rsidR="00E41967" w:rsidRPr="00E86AE5" w:rsidRDefault="00E41967" w:rsidP="00E41967">
      <w:pPr>
        <w:pStyle w:val="Default"/>
        <w:rPr>
          <w:rFonts w:ascii="ＭＳ 明朝" w:hAnsi="ＭＳ 明朝" w:cs="ＭＳ 明朝"/>
          <w:sz w:val="32"/>
          <w:szCs w:val="32"/>
        </w:rPr>
      </w:pPr>
    </w:p>
    <w:p w14:paraId="3D7FE35D" w14:textId="77777777"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14:paraId="6E423203" w14:textId="77777777" w:rsidR="00E41967" w:rsidRPr="00E86AE5" w:rsidRDefault="00E41967" w:rsidP="00E41967">
      <w:pPr>
        <w:pStyle w:val="Default"/>
        <w:rPr>
          <w:rFonts w:ascii="ＭＳ 明朝" w:hAnsi="ＭＳ 明朝" w:cs="ＭＳ 明朝"/>
          <w:b/>
          <w:bCs/>
          <w:sz w:val="21"/>
          <w:szCs w:val="21"/>
        </w:rPr>
      </w:pPr>
    </w:p>
    <w:p w14:paraId="7C858503" w14:textId="77777777"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E86AE5" w:rsidRDefault="00E41967" w:rsidP="00E41967">
      <w:pPr>
        <w:pStyle w:val="Default"/>
        <w:rPr>
          <w:rFonts w:ascii="ＭＳ 明朝" w:hAnsi="ＭＳ 明朝" w:cs="ＭＳ 明朝"/>
          <w:sz w:val="21"/>
          <w:szCs w:val="21"/>
        </w:rPr>
      </w:pPr>
    </w:p>
    <w:p w14:paraId="00B74723" w14:textId="77777777"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14:paraId="1230AE22" w14:textId="77777777" w:rsidR="00E41967" w:rsidRPr="00E86AE5" w:rsidRDefault="00E41967" w:rsidP="00E41967">
      <w:pPr>
        <w:pStyle w:val="Default"/>
        <w:rPr>
          <w:rFonts w:ascii="ＭＳ 明朝" w:hAnsi="ＭＳ 明朝" w:cs="ＭＳ 明朝"/>
          <w:sz w:val="21"/>
          <w:szCs w:val="21"/>
        </w:rPr>
      </w:pPr>
    </w:p>
    <w:p w14:paraId="70950C77" w14:textId="77777777"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14:paraId="210C2CD4" w14:textId="77777777" w:rsidR="00E41967" w:rsidRPr="00E86AE5" w:rsidRDefault="00E41967" w:rsidP="00E41967">
      <w:pPr>
        <w:autoSpaceDE w:val="0"/>
        <w:autoSpaceDN w:val="0"/>
        <w:rPr>
          <w:szCs w:val="21"/>
        </w:rPr>
      </w:pPr>
    </w:p>
    <w:p w14:paraId="6B2078FC" w14:textId="77777777"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14:paraId="57CE4FAF" w14:textId="77777777" w:rsidR="00E41967" w:rsidRPr="00E86AE5" w:rsidRDefault="00E41967" w:rsidP="00E41967">
      <w:pPr>
        <w:autoSpaceDE w:val="0"/>
        <w:autoSpaceDN w:val="0"/>
      </w:pPr>
    </w:p>
    <w:p w14:paraId="20D3DB65" w14:textId="77777777"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E86AE5" w:rsidRDefault="00E41967" w:rsidP="00E41967">
      <w:pPr>
        <w:autoSpaceDE w:val="0"/>
        <w:autoSpaceDN w:val="0"/>
        <w:spacing w:line="320" w:lineRule="exact"/>
        <w:rPr>
          <w:rFonts w:ascii="ＭＳ 明朝" w:hAnsi="ＭＳ 明朝"/>
          <w:szCs w:val="21"/>
        </w:rPr>
      </w:pPr>
    </w:p>
    <w:p w14:paraId="2DB1697D" w14:textId="77777777"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E86AE5" w:rsidRDefault="00E41967" w:rsidP="00E41967">
      <w:pPr>
        <w:pStyle w:val="Default"/>
        <w:ind w:left="210" w:hangingChars="100" w:hanging="210"/>
        <w:rPr>
          <w:rFonts w:ascii="ＭＳ 明朝" w:hAnsi="ＭＳ 明朝" w:cs="ＭＳ 明朝"/>
          <w:sz w:val="21"/>
          <w:szCs w:val="21"/>
        </w:rPr>
      </w:pPr>
    </w:p>
    <w:p w14:paraId="543C606D" w14:textId="77777777"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E86AE5" w:rsidRDefault="00E41967" w:rsidP="00E41967">
      <w:pPr>
        <w:autoSpaceDE w:val="0"/>
        <w:autoSpaceDN w:val="0"/>
        <w:spacing w:line="320" w:lineRule="exact"/>
        <w:rPr>
          <w:rFonts w:ascii="ＭＳ 明朝" w:hAnsi="ＭＳ 明朝"/>
          <w:szCs w:val="21"/>
        </w:rPr>
      </w:pPr>
    </w:p>
    <w:p w14:paraId="20C8040D" w14:textId="77777777" w:rsidR="00E41967" w:rsidRPr="00E86AE5" w:rsidRDefault="00E41967" w:rsidP="00E41967">
      <w:pPr>
        <w:autoSpaceDE w:val="0"/>
        <w:autoSpaceDN w:val="0"/>
        <w:spacing w:line="320" w:lineRule="exact"/>
        <w:rPr>
          <w:rFonts w:ascii="ＭＳ 明朝" w:hAnsi="ＭＳ 明朝"/>
          <w:szCs w:val="21"/>
        </w:rPr>
      </w:pPr>
    </w:p>
    <w:p w14:paraId="345023F1" w14:textId="77777777"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14:paraId="017F9764" w14:textId="77777777" w:rsidR="00E41967" w:rsidRPr="00E86AE5" w:rsidRDefault="00E41967" w:rsidP="00E41967">
      <w:pPr>
        <w:pStyle w:val="Default"/>
        <w:rPr>
          <w:rFonts w:ascii="ＭＳ 明朝" w:hAnsi="ＭＳ 明朝" w:cs="ＭＳ 明朝"/>
          <w:sz w:val="21"/>
          <w:szCs w:val="21"/>
        </w:rPr>
      </w:pPr>
    </w:p>
    <w:p w14:paraId="16DF8BB5" w14:textId="77777777"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14:paraId="18FF50F6" w14:textId="77777777" w:rsidR="00E41967" w:rsidRPr="00E86AE5" w:rsidRDefault="00E41967" w:rsidP="00E41967">
      <w:pPr>
        <w:pStyle w:val="Default"/>
        <w:rPr>
          <w:rFonts w:ascii="ＭＳ 明朝" w:hAnsi="ＭＳ 明朝" w:cs="ＭＳ 明朝"/>
          <w:sz w:val="21"/>
          <w:szCs w:val="21"/>
        </w:rPr>
      </w:pPr>
    </w:p>
    <w:p w14:paraId="15D1A0CF" w14:textId="77777777"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14:paraId="2612E035" w14:textId="77777777" w:rsidR="00E41967" w:rsidRPr="00E86AE5"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14:paraId="794FF7B7" w14:textId="77777777" w:rsidR="00E41967" w:rsidRPr="00E86AE5" w:rsidRDefault="00E41967" w:rsidP="00E41967">
      <w:pPr>
        <w:pStyle w:val="Default"/>
        <w:ind w:firstLineChars="1575" w:firstLine="3308"/>
        <w:rPr>
          <w:rFonts w:ascii="ＭＳ 明朝" w:hAnsi="ＭＳ 明朝" w:cs="ＭＳ 明朝"/>
          <w:sz w:val="21"/>
          <w:szCs w:val="21"/>
        </w:rPr>
      </w:pPr>
    </w:p>
    <w:p w14:paraId="0BDF1B53" w14:textId="77777777"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14:paraId="0927EBBD" w14:textId="77777777"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14:paraId="5B8B680F" w14:textId="77777777"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14:paraId="0E23DC59" w14:textId="77777777" w:rsidR="00E41967" w:rsidRPr="00E86AE5" w:rsidRDefault="00E41967" w:rsidP="00E41967">
      <w:pPr>
        <w:rPr>
          <w:rFonts w:ascii="ＭＳ 明朝" w:hAnsi="ＭＳ 明朝" w:cs="ＭＳ 明朝"/>
          <w:color w:val="000000"/>
          <w:szCs w:val="21"/>
        </w:rPr>
      </w:pPr>
    </w:p>
    <w:p w14:paraId="10C8EE18" w14:textId="77777777" w:rsidR="00E41967" w:rsidRPr="00E86AE5" w:rsidRDefault="00E41967" w:rsidP="00E41967">
      <w:pPr>
        <w:rPr>
          <w:rFonts w:ascii="ＭＳ 明朝" w:hAnsi="ＭＳ 明朝" w:cs="ＭＳ 明朝"/>
          <w:color w:val="000000"/>
          <w:szCs w:val="21"/>
        </w:rPr>
      </w:pPr>
    </w:p>
    <w:p w14:paraId="0762C532" w14:textId="77777777"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14:paraId="7333C4A9" w14:textId="77777777"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14:paraId="240C7BC3"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14:paraId="7C7B7E25" w14:textId="77777777"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14:paraId="28A35372" w14:textId="77777777" w:rsidR="00E41967" w:rsidRPr="00E86AE5" w:rsidRDefault="00E41967" w:rsidP="00E41967">
      <w:pPr>
        <w:ind w:firstLineChars="100" w:firstLine="211"/>
        <w:rPr>
          <w:rFonts w:ascii="ＭＳ ゴシック" w:eastAsia="ＭＳ ゴシック" w:hAnsi="ＭＳ ゴシック"/>
          <w:b/>
          <w:szCs w:val="21"/>
        </w:rPr>
      </w:pPr>
    </w:p>
    <w:p w14:paraId="1CC4F596" w14:textId="77777777"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14:paraId="4B0E45AC" w14:textId="77777777"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E86AE5" w:rsidRDefault="00E41967" w:rsidP="00E41967">
      <w:pPr>
        <w:ind w:firstLineChars="100" w:firstLine="240"/>
        <w:rPr>
          <w:rFonts w:ascii="ＭＳ ゴシック" w:eastAsia="ＭＳ ゴシック" w:hAnsi="ＭＳ ゴシック"/>
          <w:sz w:val="24"/>
        </w:rPr>
      </w:pPr>
    </w:p>
    <w:p w14:paraId="2503DA77" w14:textId="77777777"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E86AE5"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14:paraId="5994C140"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14:paraId="4BC38B22" w14:textId="77777777"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E86AE5"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14:paraId="4250581C" w14:textId="77777777"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E86AE5" w:rsidRDefault="00E41967" w:rsidP="00E41967">
      <w:pPr>
        <w:rPr>
          <w:rFonts w:ascii="HG丸ｺﾞｼｯｸM-PRO" w:eastAsia="HG丸ｺﾞｼｯｸM-PRO" w:hAnsi="HG丸ｺﾞｼｯｸM-PRO"/>
          <w:sz w:val="28"/>
          <w:szCs w:val="28"/>
        </w:rPr>
      </w:pPr>
    </w:p>
    <w:p w14:paraId="00282EE1" w14:textId="77777777"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14:paraId="209B2EEE"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8967C4" w14:textId="77777777" w:rsidR="00D0141A" w:rsidRDefault="00D0141A" w:rsidP="004F22EF">
      <w:r>
        <w:separator/>
      </w:r>
    </w:p>
  </w:endnote>
  <w:endnote w:type="continuationSeparator" w:id="0">
    <w:p w14:paraId="58D12DCF" w14:textId="77777777" w:rsidR="00D0141A" w:rsidRDefault="00D0141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A226E8" w14:textId="77777777" w:rsidR="00D0141A" w:rsidRDefault="00D0141A" w:rsidP="004F22EF">
      <w:r>
        <w:separator/>
      </w:r>
    </w:p>
  </w:footnote>
  <w:footnote w:type="continuationSeparator" w:id="0">
    <w:p w14:paraId="35434F80" w14:textId="77777777" w:rsidR="00D0141A" w:rsidRDefault="00D0141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6E41"/>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817"/>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2692"/>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524E"/>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141A"/>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05FF"/>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674A"/>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0DC2"/>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4</Pages>
  <Words>3629</Words>
  <Characters>461</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吉田 育生</cp:lastModifiedBy>
  <cp:revision>36</cp:revision>
  <cp:lastPrinted>2023-05-16T02:46:00Z</cp:lastPrinted>
  <dcterms:created xsi:type="dcterms:W3CDTF">2020-12-25T06:00:00Z</dcterms:created>
  <dcterms:modified xsi:type="dcterms:W3CDTF">2025-12-08T03:00:00Z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